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85295F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85295F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modułu (bloku przedmiotów): </w:t>
            </w:r>
            <w:r w:rsidR="0085295F" w:rsidRPr="0085295F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modułu:</w:t>
            </w:r>
            <w:r w:rsidR="0085295F" w:rsidRPr="0085295F">
              <w:rPr>
                <w:sz w:val="22"/>
                <w:szCs w:val="22"/>
              </w:rPr>
              <w:t xml:space="preserve"> E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przedmiotu: </w:t>
            </w:r>
            <w:r w:rsidR="0020471F" w:rsidRPr="00A116D8">
              <w:rPr>
                <w:b/>
                <w:sz w:val="22"/>
                <w:szCs w:val="22"/>
              </w:rPr>
              <w:t>Proseminarium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przedmiotu:</w:t>
            </w:r>
            <w:r w:rsidR="0085295F" w:rsidRPr="0085295F">
              <w:rPr>
                <w:sz w:val="22"/>
                <w:szCs w:val="22"/>
              </w:rPr>
              <w:t xml:space="preserve"> 26.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Nazwa jednostki organizacyjnej prowadzącej przedmiot / moduł</w:t>
            </w:r>
            <w:r w:rsidRPr="0085295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kierunku: </w:t>
            </w:r>
            <w:r w:rsidR="00A116D8" w:rsidRPr="00A116D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85295F" w:rsidTr="00E16F62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E16F62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studiów:</w:t>
            </w:r>
            <w:r w:rsidR="00E16F62">
              <w:rPr>
                <w:sz w:val="22"/>
                <w:szCs w:val="22"/>
              </w:rPr>
              <w:t xml:space="preserve"> </w:t>
            </w:r>
            <w:r w:rsidRPr="0085295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E16F62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Profil </w:t>
            </w:r>
            <w:proofErr w:type="spellStart"/>
            <w:r w:rsidRPr="0085295F">
              <w:rPr>
                <w:sz w:val="22"/>
                <w:szCs w:val="22"/>
              </w:rPr>
              <w:t>kształcenia:</w:t>
            </w:r>
            <w:r w:rsidRPr="0085295F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946" w:type="dxa"/>
            <w:gridSpan w:val="4"/>
          </w:tcPr>
          <w:p w:rsidR="00CA474D" w:rsidRPr="0085295F" w:rsidRDefault="00A116D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  <w:r w:rsidRPr="00A116D8">
              <w:rPr>
                <w:b/>
                <w:sz w:val="22"/>
                <w:szCs w:val="22"/>
              </w:rPr>
              <w:t xml:space="preserve"> studia II stopnia</w:t>
            </w:r>
          </w:p>
        </w:tc>
      </w:tr>
      <w:tr w:rsidR="00CA474D" w:rsidRPr="0085295F" w:rsidTr="00E16F62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Rok / semestr: 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Status przedmiotu /modułu: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Język przedmiotu / modułu: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inne </w:t>
            </w:r>
            <w:r w:rsidRPr="0085295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85295F" w:rsidRDefault="008D1D0F" w:rsidP="00520064">
            <w:pPr>
              <w:jc w:val="center"/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16F6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16F62" w:rsidRDefault="001A0162" w:rsidP="00520064">
            <w:pPr>
              <w:rPr>
                <w:sz w:val="22"/>
                <w:szCs w:val="22"/>
                <w:lang w:val="en-GB"/>
              </w:rPr>
            </w:pPr>
            <w:proofErr w:type="spellStart"/>
            <w:r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 hab. Roman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Kisiel</w:t>
            </w:r>
            <w:proofErr w:type="spellEnd"/>
          </w:p>
        </w:tc>
      </w:tr>
      <w:tr w:rsidR="00CA474D" w:rsidRPr="0085295F" w:rsidTr="00520064">
        <w:tc>
          <w:tcPr>
            <w:tcW w:w="2988" w:type="dxa"/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5295F" w:rsidRDefault="001A0162" w:rsidP="001A0162">
            <w:pPr>
              <w:rPr>
                <w:color w:val="FF0000"/>
                <w:sz w:val="22"/>
                <w:szCs w:val="22"/>
              </w:rPr>
            </w:pPr>
            <w:proofErr w:type="spellStart"/>
            <w:r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 hab. Roman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Kisiel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hab. Nelly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Daszkiewicz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> hab. 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Piotr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Uziębło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prof.PWSZ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hab. </w:t>
            </w:r>
            <w:r w:rsidR="0085295F" w:rsidRPr="0085295F">
              <w:rPr>
                <w:sz w:val="22"/>
                <w:szCs w:val="22"/>
              </w:rPr>
              <w:t>Tomasz Korol, prof. PWSZ</w:t>
            </w:r>
          </w:p>
        </w:tc>
      </w:tr>
      <w:tr w:rsidR="00CA474D" w:rsidRPr="0085295F" w:rsidTr="00520064">
        <w:tc>
          <w:tcPr>
            <w:tcW w:w="2988" w:type="dxa"/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tbl>
            <w:tblPr>
              <w:tblW w:w="69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900"/>
            </w:tblGrid>
            <w:tr w:rsidR="0020471F" w:rsidRPr="0085295F" w:rsidTr="0020471F">
              <w:trPr>
                <w:trHeight w:val="435"/>
              </w:trPr>
              <w:tc>
                <w:tcPr>
                  <w:tcW w:w="6900" w:type="dxa"/>
                </w:tcPr>
                <w:p w:rsidR="0020471F" w:rsidRPr="0085295F" w:rsidRDefault="0020471F" w:rsidP="0020471F">
                  <w:pPr>
                    <w:ind w:left="-68"/>
                    <w:jc w:val="both"/>
                    <w:rPr>
                      <w:sz w:val="22"/>
                      <w:szCs w:val="22"/>
                    </w:rPr>
                  </w:pPr>
                  <w:r w:rsidRPr="0085295F">
                    <w:rPr>
                      <w:sz w:val="22"/>
                      <w:szCs w:val="22"/>
                    </w:rPr>
                    <w:t>Celem  proseminarium jest wprowadzenie metodyczne i merytoryczne oraz zapoznanie studentów z wymogami obowiązującymi w Instytucie przy realizacji pracy dyplomowej i pozytywnym zakończeniu etapu dyplomowania.</w:t>
                  </w:r>
                  <w:r w:rsidR="003F200E" w:rsidRPr="0085295F">
                    <w:rPr>
                      <w:sz w:val="22"/>
                      <w:szCs w:val="22"/>
                    </w:rPr>
                    <w:t xml:space="preserve"> Prezentacja kwestii prawnych związanych z uzyskaniem tytułu.</w:t>
                  </w:r>
                </w:p>
              </w:tc>
            </w:tr>
          </w:tbl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85295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85295F" w:rsidRDefault="0020471F" w:rsidP="00764F28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Ogólne rozeznanie w problematyce badawcze</w:t>
            </w:r>
            <w:r w:rsidR="003F200E" w:rsidRPr="0085295F">
              <w:rPr>
                <w:sz w:val="22"/>
                <w:szCs w:val="22"/>
              </w:rPr>
              <w:t>j</w:t>
            </w:r>
            <w:r w:rsidRPr="0085295F">
              <w:rPr>
                <w:sz w:val="22"/>
                <w:szCs w:val="22"/>
              </w:rPr>
              <w:t xml:space="preserve"> z zakresu ekonomii i nauk o zarządzaniu. </w:t>
            </w:r>
            <w:r w:rsidR="00764F28" w:rsidRPr="0085295F">
              <w:rPr>
                <w:sz w:val="22"/>
                <w:szCs w:val="22"/>
              </w:rPr>
              <w:t>Świadomość zainteresowań poznawczych.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85295F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85295F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Kod kierunkowego efektu </w:t>
            </w:r>
          </w:p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uczenia się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pStyle w:val="Nagwek1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Wiedza </w:t>
            </w:r>
            <w:r w:rsidRPr="0085295F">
              <w:rPr>
                <w:b w:val="0"/>
                <w:sz w:val="22"/>
                <w:szCs w:val="22"/>
              </w:rPr>
              <w:t>(</w:t>
            </w:r>
            <w:r w:rsidRPr="0085295F">
              <w:rPr>
                <w:b w:val="0"/>
                <w:i/>
                <w:sz w:val="22"/>
                <w:szCs w:val="22"/>
              </w:rPr>
              <w:t xml:space="preserve">Ma </w:t>
            </w:r>
            <w:r w:rsidR="0085295F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85295F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5295F" w:rsidRDefault="003F200E" w:rsidP="0085295F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funkcjonowania podmiotów rynkowych i ich funkcjonowania w ujęciu ekonomicznym, zarządczym, rachunkowym i prawnym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K2P_W01</w:t>
            </w:r>
          </w:p>
          <w:p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K2P_W05</w:t>
            </w:r>
          </w:p>
        </w:tc>
      </w:tr>
      <w:tr w:rsidR="00CA474D" w:rsidRPr="0085295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5295F" w:rsidRDefault="003F200E" w:rsidP="0085295F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 statystycznych, ekonometrycznych i informatycznych, jako narzędzi wspomagających proces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K2P_W09</w:t>
            </w:r>
          </w:p>
          <w:p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K2P_W12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 xml:space="preserve">Umiejętności </w:t>
            </w:r>
            <w:r w:rsidR="0085295F">
              <w:rPr>
                <w:i/>
                <w:sz w:val="22"/>
                <w:szCs w:val="22"/>
              </w:rPr>
              <w:t>(P</w:t>
            </w:r>
            <w:r w:rsidRPr="0085295F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3F200E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zidentyfikować </w:t>
            </w:r>
            <w:r w:rsidR="00E064C1" w:rsidRPr="0085295F">
              <w:rPr>
                <w:sz w:val="22"/>
                <w:szCs w:val="22"/>
              </w:rPr>
              <w:t>i określić problem, sformułować tezę, czy hipotezę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K2P_U02</w:t>
            </w:r>
          </w:p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K2P_U03</w:t>
            </w: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3F200E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wyodrębnić związki zachodzące pomiędzy danymi, konstruuje i prezentuje wyniki z wykorzystaniem metod ilościowych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K2P_U09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Kompetencje społeczne</w:t>
            </w:r>
            <w:r w:rsidR="00E064C1" w:rsidRPr="0085295F">
              <w:rPr>
                <w:b/>
                <w:sz w:val="22"/>
                <w:szCs w:val="22"/>
              </w:rPr>
              <w:t xml:space="preserve"> </w:t>
            </w:r>
            <w:r w:rsidR="00E064C1" w:rsidRPr="0085295F">
              <w:rPr>
                <w:i/>
                <w:sz w:val="22"/>
                <w:szCs w:val="22"/>
              </w:rPr>
              <w:t>(</w:t>
            </w:r>
            <w:r w:rsidR="0085295F">
              <w:rPr>
                <w:i/>
                <w:sz w:val="22"/>
                <w:szCs w:val="22"/>
              </w:rPr>
              <w:t>J</w:t>
            </w:r>
            <w:r w:rsidR="00E064C1" w:rsidRPr="0085295F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E064C1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E064C1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planowania procesu własnego doskonalenia, podnoszenia kompetencji oraz umie określić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K2P_K02</w:t>
            </w:r>
          </w:p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K2P_K04</w:t>
            </w:r>
          </w:p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K2P_K05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85295F" w:rsidTr="0085295F">
        <w:tc>
          <w:tcPr>
            <w:tcW w:w="10008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85295F" w:rsidTr="0085295F">
        <w:tc>
          <w:tcPr>
            <w:tcW w:w="10008" w:type="dxa"/>
            <w:shd w:val="pct15" w:color="auto" w:fill="FFFFFF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85295F" w:rsidTr="0085295F">
        <w:tc>
          <w:tcPr>
            <w:tcW w:w="10008" w:type="dxa"/>
          </w:tcPr>
          <w:p w:rsidR="00422C37" w:rsidRPr="0085295F" w:rsidRDefault="0024231D" w:rsidP="0024231D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do</w:t>
            </w:r>
            <w:r w:rsidR="00422C37" w:rsidRPr="0085295F">
              <w:rPr>
                <w:sz w:val="22"/>
                <w:szCs w:val="22"/>
              </w:rPr>
              <w:t xml:space="preserve"> przedłożenia pracy magisterskiej oraz jej obrony</w:t>
            </w:r>
            <w:r w:rsidRPr="0085295F">
              <w:rPr>
                <w:sz w:val="22"/>
                <w:szCs w:val="22"/>
              </w:rPr>
              <w:t>.</w:t>
            </w:r>
            <w:r w:rsidR="00422C37" w:rsidRP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>W</w:t>
            </w:r>
            <w:r w:rsidR="00422C37" w:rsidRPr="0085295F">
              <w:rPr>
                <w:sz w:val="22"/>
                <w:szCs w:val="22"/>
              </w:rPr>
              <w:t>ymogi merytoryczne dotyczące przygotowania prac magisterskich. Kryteria wyboru tematu pracy oraz zasady ustalania celu pracy i hipotez roboczych. Tworzenie warsztatu naukowego koniecznego do przygotowania pracy magisterskiej. Budowa koncepcji pracy, jej struktura i jej elementy.</w:t>
            </w:r>
            <w:r w:rsid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 xml:space="preserve">Zasady samodzielnego opracowania pracy magisterskiej i korzystania ze źródeł z zachowaniem praw autorskich i poszanowaniem interesów osób trzecich. Zasady i wymogi pisania pracy magisterskiej, zgodne z obowiązującym w Instytucie Ekonomicznym standardem (od strony formalno-warsztatowej, jak również techniczno-edytorskiej). Wymogi merytoryczne i metodologiczne </w:t>
            </w:r>
            <w:r w:rsidRPr="0085295F">
              <w:rPr>
                <w:sz w:val="22"/>
                <w:szCs w:val="22"/>
              </w:rPr>
              <w:lastRenderedPageBreak/>
              <w:t xml:space="preserve">dotyczące przygotowania pracy magisterskiej - cel, hipotezy, dobór metod, technik i narzędzi badawczych niezbędnych do realizacji ustalonego celu badań oraz weryfikacji hipotez. Formułowanie wniosków i rekomendacji. 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5295F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Kuc B. R., Paszkowski J. </w:t>
            </w:r>
            <w:r w:rsidRPr="00C311C7">
              <w:rPr>
                <w:i/>
                <w:sz w:val="22"/>
                <w:szCs w:val="22"/>
              </w:rPr>
              <w:t>Metody i techniki</w:t>
            </w:r>
            <w:r w:rsidR="00422C37" w:rsidRPr="00C311C7">
              <w:rPr>
                <w:i/>
                <w:sz w:val="22"/>
                <w:szCs w:val="22"/>
              </w:rPr>
              <w:t xml:space="preserve"> pisania prac dyplomowych</w:t>
            </w:r>
            <w:r w:rsidR="00422C37" w:rsidRPr="0085295F">
              <w:rPr>
                <w:sz w:val="22"/>
                <w:szCs w:val="22"/>
              </w:rPr>
              <w:t xml:space="preserve">. </w:t>
            </w:r>
            <w:r w:rsidRPr="0085295F">
              <w:rPr>
                <w:sz w:val="22"/>
                <w:szCs w:val="22"/>
              </w:rPr>
              <w:t>Wyższ</w:t>
            </w:r>
            <w:r w:rsidR="00422C37" w:rsidRPr="0085295F">
              <w:rPr>
                <w:sz w:val="22"/>
                <w:szCs w:val="22"/>
              </w:rPr>
              <w:t xml:space="preserve">a Szkoła Finansów i Zarządzania, </w:t>
            </w:r>
            <w:r w:rsidRPr="0085295F">
              <w:rPr>
                <w:sz w:val="22"/>
                <w:szCs w:val="22"/>
              </w:rPr>
              <w:t>Białystok 2007.</w:t>
            </w:r>
          </w:p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Wę</w:t>
            </w:r>
            <w:r w:rsidR="00422C37" w:rsidRPr="0085295F">
              <w:rPr>
                <w:sz w:val="22"/>
                <w:szCs w:val="22"/>
              </w:rPr>
              <w:t>g</w:t>
            </w:r>
            <w:r w:rsidRPr="0085295F">
              <w:rPr>
                <w:sz w:val="22"/>
                <w:szCs w:val="22"/>
              </w:rPr>
              <w:t xml:space="preserve">lińska,  </w:t>
            </w:r>
            <w:r w:rsidRPr="00C311C7">
              <w:rPr>
                <w:i/>
                <w:iCs/>
                <w:sz w:val="22"/>
                <w:szCs w:val="22"/>
              </w:rPr>
              <w:t>Ja</w:t>
            </w:r>
            <w:bookmarkStart w:id="0" w:name="_GoBack"/>
            <w:bookmarkEnd w:id="0"/>
            <w:r w:rsidRPr="00C311C7">
              <w:rPr>
                <w:i/>
                <w:iCs/>
                <w:sz w:val="22"/>
                <w:szCs w:val="22"/>
              </w:rPr>
              <w:t>k pisać pracę magisterską? Poradnik dla studentów</w:t>
            </w:r>
            <w:r w:rsidR="00422C37" w:rsidRPr="0085295F">
              <w:rPr>
                <w:iCs/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Impuls</w:t>
            </w:r>
            <w:r w:rsidR="00422C37" w:rsidRPr="0085295F"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Kraków 2005.</w:t>
            </w:r>
          </w:p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Urban S., </w:t>
            </w:r>
            <w:proofErr w:type="spellStart"/>
            <w:r w:rsidRPr="0085295F">
              <w:rPr>
                <w:sz w:val="22"/>
                <w:szCs w:val="22"/>
              </w:rPr>
              <w:t>Ładoński</w:t>
            </w:r>
            <w:proofErr w:type="spellEnd"/>
            <w:r w:rsidRPr="0085295F">
              <w:rPr>
                <w:sz w:val="22"/>
                <w:szCs w:val="22"/>
              </w:rPr>
              <w:t xml:space="preserve"> W. </w:t>
            </w:r>
            <w:r w:rsidRPr="00C311C7">
              <w:rPr>
                <w:i/>
                <w:sz w:val="22"/>
                <w:szCs w:val="22"/>
              </w:rPr>
              <w:t>Jak napisać dobrą pracę magisterską</w:t>
            </w:r>
            <w:r w:rsidRPr="0085295F">
              <w:rPr>
                <w:sz w:val="22"/>
                <w:szCs w:val="22"/>
              </w:rPr>
              <w:t xml:space="preserve">. AE </w:t>
            </w:r>
            <w:r w:rsidR="00422C37" w:rsidRPr="0085295F">
              <w:rPr>
                <w:sz w:val="22"/>
                <w:szCs w:val="22"/>
              </w:rPr>
              <w:t xml:space="preserve">we Wrocławiu, </w:t>
            </w:r>
            <w:r w:rsidRPr="0085295F">
              <w:rPr>
                <w:sz w:val="22"/>
                <w:szCs w:val="22"/>
              </w:rPr>
              <w:t>Wrocław 2006.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Pułło</w:t>
            </w:r>
            <w:proofErr w:type="spellEnd"/>
            <w:r w:rsidRPr="0085295F">
              <w:rPr>
                <w:sz w:val="22"/>
                <w:szCs w:val="22"/>
              </w:rPr>
              <w:t xml:space="preserve"> A., </w:t>
            </w:r>
            <w:r w:rsidRPr="00C311C7">
              <w:rPr>
                <w:i/>
                <w:sz w:val="22"/>
                <w:szCs w:val="22"/>
              </w:rPr>
              <w:t>Prace magisterskie i licencjackie: wskazówki dla studentów</w:t>
            </w:r>
            <w:r w:rsidRPr="0085295F">
              <w:rPr>
                <w:sz w:val="22"/>
                <w:szCs w:val="22"/>
              </w:rPr>
              <w:t>. Wyd. Prawn</w:t>
            </w:r>
            <w:r w:rsidR="00422C37" w:rsidRPr="0085295F">
              <w:rPr>
                <w:sz w:val="22"/>
                <w:szCs w:val="22"/>
              </w:rPr>
              <w:t xml:space="preserve">icze </w:t>
            </w:r>
            <w:proofErr w:type="spellStart"/>
            <w:r w:rsidR="00422C37" w:rsidRPr="0085295F">
              <w:rPr>
                <w:sz w:val="22"/>
                <w:szCs w:val="22"/>
              </w:rPr>
              <w:t>LexisNexis</w:t>
            </w:r>
            <w:proofErr w:type="spellEnd"/>
            <w:r w:rsidR="00422C37" w:rsidRPr="0085295F">
              <w:rPr>
                <w:sz w:val="22"/>
                <w:szCs w:val="22"/>
              </w:rPr>
              <w:t>, Warszawa 2003.</w:t>
            </w:r>
          </w:p>
          <w:p w:rsidR="008D1D0F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Zenderowski</w:t>
            </w:r>
            <w:proofErr w:type="spellEnd"/>
            <w:r w:rsidRPr="0085295F">
              <w:rPr>
                <w:sz w:val="22"/>
                <w:szCs w:val="22"/>
              </w:rPr>
              <w:t xml:space="preserve"> R., </w:t>
            </w:r>
            <w:r w:rsidRPr="00C311C7">
              <w:rPr>
                <w:i/>
                <w:sz w:val="22"/>
                <w:szCs w:val="22"/>
              </w:rPr>
              <w:t>Technika pisania prac magisterskich i licencjackich</w:t>
            </w:r>
            <w:r w:rsidRPr="0085295F">
              <w:rPr>
                <w:sz w:val="22"/>
                <w:szCs w:val="22"/>
              </w:rPr>
              <w:t>. Poradnik</w:t>
            </w:r>
            <w:r w:rsidR="00422C37" w:rsidRPr="0085295F"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</w:t>
            </w:r>
            <w:proofErr w:type="spellStart"/>
            <w:r w:rsidRPr="0085295F">
              <w:rPr>
                <w:sz w:val="22"/>
                <w:szCs w:val="22"/>
              </w:rPr>
              <w:t>CeDeWu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r w:rsidR="00422C37" w:rsidRPr="0085295F">
              <w:rPr>
                <w:sz w:val="22"/>
                <w:szCs w:val="22"/>
              </w:rPr>
              <w:t xml:space="preserve">Warszawa </w:t>
            </w:r>
            <w:r w:rsidRPr="0085295F">
              <w:rPr>
                <w:sz w:val="22"/>
                <w:szCs w:val="22"/>
              </w:rPr>
              <w:t>2014</w:t>
            </w:r>
            <w:r w:rsidR="00422C37" w:rsidRPr="0085295F">
              <w:rPr>
                <w:sz w:val="22"/>
                <w:szCs w:val="22"/>
              </w:rPr>
              <w:t>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Jura J., </w:t>
            </w:r>
            <w:proofErr w:type="spellStart"/>
            <w:r w:rsidRPr="0085295F">
              <w:rPr>
                <w:sz w:val="22"/>
                <w:szCs w:val="22"/>
              </w:rPr>
              <w:t>Roszczypała</w:t>
            </w:r>
            <w:proofErr w:type="spellEnd"/>
            <w:r w:rsidRPr="0085295F">
              <w:rPr>
                <w:sz w:val="22"/>
                <w:szCs w:val="22"/>
              </w:rPr>
              <w:t xml:space="preserve"> J., </w:t>
            </w:r>
            <w:r w:rsidRPr="00C311C7">
              <w:rPr>
                <w:i/>
                <w:sz w:val="22"/>
                <w:szCs w:val="22"/>
              </w:rPr>
              <w:t>Metodyka przygotowania prac dyplomowych</w:t>
            </w:r>
            <w:r w:rsidR="00422C37" w:rsidRPr="00C311C7">
              <w:rPr>
                <w:i/>
                <w:sz w:val="22"/>
                <w:szCs w:val="22"/>
              </w:rPr>
              <w:t>, licencjackich i magisterskich</w:t>
            </w:r>
            <w:r w:rsidR="00422C37" w:rsidRPr="0085295F">
              <w:rPr>
                <w:sz w:val="22"/>
                <w:szCs w:val="22"/>
              </w:rPr>
              <w:t>, WSE w Warszawie, Warszawa 2000.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Wojciechowski T., Doktór G., </w:t>
            </w:r>
            <w:r w:rsidRPr="00C311C7">
              <w:rPr>
                <w:i/>
                <w:sz w:val="22"/>
                <w:szCs w:val="22"/>
              </w:rPr>
              <w:t>Jak pisać prace dyplomowe - licencjackie i magisterskie: poradnik,</w:t>
            </w:r>
            <w:r w:rsidRPr="0085295F">
              <w:rPr>
                <w:sz w:val="22"/>
                <w:szCs w:val="22"/>
              </w:rPr>
              <w:t xml:space="preserve"> Wyższa Szkoła Zarządzania i Marketin</w:t>
            </w:r>
            <w:r w:rsidR="00422C37" w:rsidRPr="0085295F">
              <w:rPr>
                <w:sz w:val="22"/>
                <w:szCs w:val="22"/>
              </w:rPr>
              <w:t>gu w Warszawie, Warszawa, 1999.</w:t>
            </w:r>
          </w:p>
          <w:p w:rsidR="008D1D0F" w:rsidRPr="0085295F" w:rsidRDefault="00422C37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Wó</w:t>
            </w:r>
            <w:r w:rsidR="008D1D0F" w:rsidRPr="0085295F">
              <w:rPr>
                <w:sz w:val="22"/>
                <w:szCs w:val="22"/>
              </w:rPr>
              <w:t xml:space="preserve">jcik K., </w:t>
            </w:r>
            <w:r w:rsidR="008D1D0F" w:rsidRPr="00C311C7">
              <w:rPr>
                <w:i/>
                <w:sz w:val="22"/>
                <w:szCs w:val="22"/>
              </w:rPr>
              <w:t>Piszę pracę magisterską: poradnik dla autorów akademickich prac promocyjnych licencjackich, magisterskich, doktorskich</w:t>
            </w:r>
            <w:r w:rsidR="008D1D0F" w:rsidRPr="0085295F">
              <w:rPr>
                <w:sz w:val="22"/>
                <w:szCs w:val="22"/>
              </w:rPr>
              <w:t>, Szkoła</w:t>
            </w:r>
            <w:r w:rsidRPr="0085295F">
              <w:rPr>
                <w:sz w:val="22"/>
                <w:szCs w:val="22"/>
              </w:rPr>
              <w:t xml:space="preserve"> Główna Handlowa w Warszawie, Warszawa 2000.</w:t>
            </w:r>
          </w:p>
        </w:tc>
      </w:tr>
      <w:tr w:rsidR="00CA474D" w:rsidRPr="0085295F" w:rsidTr="00520064">
        <w:tc>
          <w:tcPr>
            <w:tcW w:w="2660" w:type="dxa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E064C1" w:rsidRPr="0085295F" w:rsidRDefault="00E064C1" w:rsidP="0085295F">
            <w:pPr>
              <w:pStyle w:val="Akapitzlist"/>
              <w:numPr>
                <w:ilvl w:val="0"/>
                <w:numId w:val="5"/>
              </w:numPr>
              <w:tabs>
                <w:tab w:val="num" w:pos="426"/>
              </w:tabs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Karczmarek B., Nowak A., </w:t>
            </w:r>
            <w:r w:rsidRPr="00C311C7">
              <w:rPr>
                <w:i/>
                <w:sz w:val="22"/>
                <w:szCs w:val="22"/>
              </w:rPr>
              <w:t>Op. Cit., czyli jak budować przypisy bibliograficzne. Poradnik metodyczny</w:t>
            </w:r>
            <w:r w:rsidRPr="0085295F">
              <w:rPr>
                <w:sz w:val="22"/>
                <w:szCs w:val="22"/>
              </w:rPr>
              <w:t>, Piła 2007.</w:t>
            </w:r>
          </w:p>
          <w:p w:rsidR="008D1D0F" w:rsidRPr="0085295F" w:rsidRDefault="00E064C1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Jo </w:t>
            </w:r>
            <w:proofErr w:type="spellStart"/>
            <w:r w:rsidRPr="0085295F">
              <w:rPr>
                <w:sz w:val="22"/>
                <w:szCs w:val="22"/>
              </w:rPr>
              <w:t>Billingham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r w:rsidRPr="00C311C7">
              <w:rPr>
                <w:i/>
                <w:sz w:val="22"/>
                <w:szCs w:val="22"/>
              </w:rPr>
              <w:t>Redagowanie tekstów</w:t>
            </w:r>
            <w:r w:rsidRPr="0085295F">
              <w:rPr>
                <w:sz w:val="22"/>
                <w:szCs w:val="22"/>
              </w:rPr>
              <w:t>, Warszawa 2006.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Boć J., </w:t>
            </w:r>
            <w:r w:rsidRPr="00C311C7">
              <w:rPr>
                <w:i/>
                <w:sz w:val="22"/>
                <w:szCs w:val="22"/>
              </w:rPr>
              <w:t>Jak pisać pracę magisterską.</w:t>
            </w:r>
            <w:r w:rsidRPr="0085295F">
              <w:rPr>
                <w:sz w:val="22"/>
                <w:szCs w:val="22"/>
              </w:rPr>
              <w:t xml:space="preserve"> Wyd. IV popr. Wyd. Kolonia</w:t>
            </w:r>
            <w:r w:rsidR="00422C37" w:rsidRPr="0085295F">
              <w:rPr>
                <w:sz w:val="22"/>
                <w:szCs w:val="22"/>
              </w:rPr>
              <w:t>, Wrocław</w:t>
            </w:r>
            <w:r w:rsidRPr="0085295F">
              <w:rPr>
                <w:sz w:val="22"/>
                <w:szCs w:val="22"/>
              </w:rPr>
              <w:t xml:space="preserve"> 2003</w:t>
            </w:r>
            <w:r w:rsidR="00422C37" w:rsidRPr="0085295F">
              <w:rPr>
                <w:sz w:val="22"/>
                <w:szCs w:val="22"/>
              </w:rPr>
              <w:t>.</w:t>
            </w:r>
          </w:p>
          <w:p w:rsidR="00422C37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Knecht Z, </w:t>
            </w:r>
            <w:r w:rsidRPr="00C311C7">
              <w:rPr>
                <w:i/>
                <w:sz w:val="22"/>
                <w:szCs w:val="22"/>
              </w:rPr>
              <w:t>Metody uczenia się i pisania prac dyplomowych: poradnik, jak się uczyć, jak pisać pracę dyplomową.</w:t>
            </w:r>
            <w:r w:rsidRPr="0085295F">
              <w:rPr>
                <w:sz w:val="22"/>
                <w:szCs w:val="22"/>
              </w:rPr>
              <w:t xml:space="preserve"> WSZ „EDUKACJA”. Wrocław 1999.</w:t>
            </w:r>
          </w:p>
          <w:p w:rsidR="00422C37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Majchrzak J., Mendel T., </w:t>
            </w:r>
            <w:r w:rsidRPr="00C311C7">
              <w:rPr>
                <w:i/>
                <w:sz w:val="22"/>
                <w:szCs w:val="22"/>
              </w:rPr>
              <w:t>Metodyka pisania prac magisterskich i dyplomowych.</w:t>
            </w:r>
            <w:r w:rsidRPr="0085295F">
              <w:rPr>
                <w:sz w:val="22"/>
                <w:szCs w:val="22"/>
              </w:rPr>
              <w:t xml:space="preserve"> AE w Poznaniu, Poznań 1996.</w:t>
            </w:r>
          </w:p>
          <w:p w:rsidR="008D1D0F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Pioterek</w:t>
            </w:r>
            <w:proofErr w:type="spellEnd"/>
            <w:r w:rsidRPr="0085295F">
              <w:rPr>
                <w:sz w:val="22"/>
                <w:szCs w:val="22"/>
              </w:rPr>
              <w:t xml:space="preserve"> P., </w:t>
            </w:r>
            <w:proofErr w:type="spellStart"/>
            <w:r w:rsidRPr="0085295F">
              <w:rPr>
                <w:sz w:val="22"/>
                <w:szCs w:val="22"/>
              </w:rPr>
              <w:t>Zieleniecka</w:t>
            </w:r>
            <w:proofErr w:type="spellEnd"/>
            <w:r w:rsidRPr="0085295F">
              <w:rPr>
                <w:sz w:val="22"/>
                <w:szCs w:val="22"/>
              </w:rPr>
              <w:t xml:space="preserve"> B., </w:t>
            </w:r>
            <w:r w:rsidRPr="00C311C7">
              <w:rPr>
                <w:i/>
                <w:sz w:val="22"/>
                <w:szCs w:val="22"/>
              </w:rPr>
              <w:t>Technika pisania prac dyplomowych</w:t>
            </w:r>
            <w:r w:rsidRPr="0085295F">
              <w:rPr>
                <w:sz w:val="22"/>
                <w:szCs w:val="22"/>
              </w:rPr>
              <w:t>, Wyższa Szkoła Bankowa w Poznaniu, Poznań 2000.</w:t>
            </w:r>
          </w:p>
        </w:tc>
      </w:tr>
      <w:tr w:rsidR="00CA474D" w:rsidRPr="0085295F" w:rsidTr="00520064">
        <w:tc>
          <w:tcPr>
            <w:tcW w:w="2660" w:type="dxa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85295F" w:rsidRDefault="00E064C1" w:rsidP="00E064C1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praktyczne (studium przypadków z zakresu poruszanej tematyki). Metody podające (dyskusje, objaśnienia). Prezentacja multimedialna.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85295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Nr efektu uczenia się/grupy efektów</w:t>
            </w:r>
            <w:r w:rsidRPr="0085295F">
              <w:rPr>
                <w:sz w:val="22"/>
                <w:szCs w:val="22"/>
              </w:rPr>
              <w:br/>
            </w:r>
          </w:p>
        </w:tc>
      </w:tr>
      <w:tr w:rsidR="00CA474D" w:rsidRPr="0085295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4</w:t>
            </w:r>
          </w:p>
        </w:tc>
      </w:tr>
      <w:tr w:rsidR="00CA474D" w:rsidRPr="0085295F" w:rsidTr="00520064">
        <w:tc>
          <w:tcPr>
            <w:tcW w:w="8208" w:type="dxa"/>
            <w:gridSpan w:val="2"/>
          </w:tcPr>
          <w:p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Konspekt pracy</w:t>
            </w:r>
          </w:p>
        </w:tc>
        <w:tc>
          <w:tcPr>
            <w:tcW w:w="1800" w:type="dxa"/>
          </w:tcPr>
          <w:p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5</w:t>
            </w:r>
          </w:p>
        </w:tc>
      </w:tr>
      <w:tr w:rsidR="00CA474D" w:rsidRPr="0085295F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85295F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85295F" w:rsidRDefault="008D1D0F" w:rsidP="00422C37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Przygotowanie prezentacji multimedialnej przez każdego ze studentów </w:t>
            </w:r>
            <w:r w:rsidR="00422C37" w:rsidRPr="0085295F">
              <w:rPr>
                <w:sz w:val="22"/>
                <w:szCs w:val="22"/>
              </w:rPr>
              <w:t>z</w:t>
            </w:r>
            <w:r w:rsidRPr="0085295F">
              <w:rPr>
                <w:sz w:val="22"/>
                <w:szCs w:val="22"/>
              </w:rPr>
              <w:t>wiązanej z zainteresowaniami badawczymi. Złożenie konspektu pracy magisterskiej.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85295F" w:rsidTr="0085295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NAKŁAD PRACY STUDENTA</w:t>
            </w:r>
          </w:p>
          <w:p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Liczba godzin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 tym zajęcia powiązane </w:t>
            </w:r>
            <w:r w:rsidRPr="0085295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85295F" w:rsidTr="00520064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-</w:t>
            </w:r>
          </w:p>
        </w:tc>
      </w:tr>
      <w:tr w:rsidR="00CA474D" w:rsidRPr="0085295F" w:rsidTr="00520064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5295F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85295F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85295F" w:rsidRDefault="008D1D0F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projektu / eseju / itp.</w:t>
            </w:r>
            <w:r w:rsidRPr="0085295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85295F" w:rsidRDefault="008D1D0F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85295F" w:rsidRDefault="008D1D0F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EE10A3" w:rsidRDefault="00CA474D" w:rsidP="0085295F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1D0F" w:rsidRPr="0085295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CA474D" w:rsidRPr="0085295F" w:rsidTr="0085295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E10A3" w:rsidRDefault="00CA474D" w:rsidP="0085295F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E10A3" w:rsidRDefault="0085295F" w:rsidP="0085295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85295F" w:rsidTr="0085295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E10A3" w:rsidRDefault="00CA474D" w:rsidP="0085295F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E10A3" w:rsidRDefault="00EE10A3" w:rsidP="00EE10A3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 xml:space="preserve">Nauki o zarządzaniu i jakości 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EE10A3">
              <w:rPr>
                <w:b/>
                <w:sz w:val="22"/>
                <w:szCs w:val="22"/>
              </w:rPr>
              <w:t>1</w:t>
            </w:r>
          </w:p>
          <w:p w:rsidR="00EE10A3" w:rsidRPr="0085295F" w:rsidRDefault="00EE10A3" w:rsidP="00EE10A3">
            <w:pPr>
              <w:pStyle w:val="Bezodstpw"/>
              <w:rPr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          </w:t>
            </w:r>
            <w:r w:rsidRPr="00EE10A3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5295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5295F" w:rsidRDefault="00EE10A3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5295F" w:rsidRDefault="00EE10A3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Pr="0085295F" w:rsidRDefault="00E40B0C" w:rsidP="00CA474D">
      <w:pPr>
        <w:rPr>
          <w:sz w:val="22"/>
          <w:szCs w:val="22"/>
        </w:rPr>
      </w:pPr>
    </w:p>
    <w:sectPr w:rsidR="00E40B0C" w:rsidRPr="0085295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93A2C"/>
    <w:multiLevelType w:val="hybridMultilevel"/>
    <w:tmpl w:val="9B7684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8325AA8"/>
    <w:multiLevelType w:val="hybridMultilevel"/>
    <w:tmpl w:val="2C18D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A1C5A"/>
    <w:multiLevelType w:val="hybridMultilevel"/>
    <w:tmpl w:val="C07605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AC7BB2"/>
    <w:multiLevelType w:val="hybridMultilevel"/>
    <w:tmpl w:val="780AB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A474D"/>
    <w:rsid w:val="00193430"/>
    <w:rsid w:val="001A0162"/>
    <w:rsid w:val="001D2759"/>
    <w:rsid w:val="0020471F"/>
    <w:rsid w:val="0024231D"/>
    <w:rsid w:val="00281ACD"/>
    <w:rsid w:val="003F200E"/>
    <w:rsid w:val="00416716"/>
    <w:rsid w:val="00422C37"/>
    <w:rsid w:val="006D77D3"/>
    <w:rsid w:val="00764F28"/>
    <w:rsid w:val="0085295F"/>
    <w:rsid w:val="008A6EE1"/>
    <w:rsid w:val="008D1D0F"/>
    <w:rsid w:val="00A116D8"/>
    <w:rsid w:val="00C311C7"/>
    <w:rsid w:val="00C5474A"/>
    <w:rsid w:val="00CA474D"/>
    <w:rsid w:val="00E064C1"/>
    <w:rsid w:val="00E16F62"/>
    <w:rsid w:val="00E40B0C"/>
    <w:rsid w:val="00EE10A3"/>
    <w:rsid w:val="00FF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295F"/>
    <w:pPr>
      <w:ind w:left="720"/>
      <w:contextualSpacing/>
    </w:pPr>
  </w:style>
  <w:style w:type="paragraph" w:styleId="Bezodstpw">
    <w:name w:val="No Spacing"/>
    <w:uiPriority w:val="1"/>
    <w:qFormat/>
    <w:rsid w:val="00852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25E2A-331C-475E-9EF8-6231E620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860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2019-01-11T12:45:00Z</cp:lastPrinted>
  <dcterms:created xsi:type="dcterms:W3CDTF">2019-01-09T20:15:00Z</dcterms:created>
  <dcterms:modified xsi:type="dcterms:W3CDTF">2019-08-23T09:10:00Z</dcterms:modified>
</cp:coreProperties>
</file>